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6A34F478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 názvem</w:t>
      </w:r>
      <w:r w:rsidR="00082DFD" w:rsidRPr="00082DFD">
        <w:t xml:space="preserve"> </w:t>
      </w:r>
      <w:r w:rsidR="00082DFD" w:rsidRPr="00082DFD">
        <w:rPr>
          <w:rFonts w:ascii="Verdana" w:hAnsi="Verdana"/>
          <w:b/>
          <w:bCs/>
          <w:sz w:val="18"/>
          <w:szCs w:val="18"/>
        </w:rPr>
        <w:t>Nákup sanitárních kontejnerů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82DF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E8090D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8090D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2023-12-06T08:47:00Z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